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bookmarkStart w:id="0" w:name="_GoBack"/>
      <w:r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ВСЕРОССИЙСКАЯ ол</w:t>
      </w:r>
      <w:r w:rsidR="008C14DB"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импиада школьников </w:t>
      </w:r>
    </w:p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                                                    Школьный ЭТАП </w:t>
      </w:r>
    </w:p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2016-2017 учебный год</w:t>
      </w:r>
    </w:p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9  класс</w:t>
      </w:r>
    </w:p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Литература</w:t>
      </w:r>
    </w:p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8C14DB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Ставропольский край</w:t>
      </w:r>
    </w:p>
    <w:p w:rsidR="00507BD6" w:rsidRPr="008C14DB" w:rsidRDefault="00507BD6" w:rsidP="00507BD6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</w:p>
    <w:bookmarkEnd w:id="0"/>
    <w:p w:rsidR="00507BD6" w:rsidRPr="002244BB" w:rsidRDefault="00507BD6" w:rsidP="007A1CBE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время выполнения заданий:  300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507BD6" w:rsidRPr="002244BB" w:rsidRDefault="00507BD6" w:rsidP="007A1CBE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507BD6" w:rsidRDefault="00507BD6" w:rsidP="007A1CBE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507BD6" w:rsidRDefault="00507BD6" w:rsidP="00507BD6">
      <w:pPr>
        <w:pStyle w:val="zag1"/>
        <w:rPr>
          <w:rFonts w:ascii="Nimbus Roman No9 L" w:eastAsia="Droid Sans Fallback" w:hAnsi="Nimbus Roman No9 L" w:cs="Lohit Hindi"/>
          <w:kern w:val="1"/>
          <w:lang w:eastAsia="hi-IN" w:bidi="hi-IN"/>
        </w:rPr>
      </w:pPr>
      <w:r w:rsidRPr="00F96FE3">
        <w:rPr>
          <w:rFonts w:cs="Calibri"/>
          <w:b/>
          <w:u w:val="single"/>
          <w:lang w:eastAsia="ar-SA"/>
        </w:rPr>
        <w:t>Задание №1. Аналитическое задание</w:t>
      </w:r>
      <w:r w:rsidRPr="002244BB">
        <w:rPr>
          <w:rFonts w:cs="Calibri"/>
          <w:lang w:eastAsia="ar-SA"/>
        </w:rPr>
        <w:t>.</w:t>
      </w:r>
      <w:r w:rsidRPr="00BE1C81">
        <w:rPr>
          <w:b/>
        </w:rPr>
        <w:t>Провести комплексный анализ текста - прозаического ИЛИ поэтического. Выбор типа текста - право ученик</w:t>
      </w:r>
      <w:proofErr w:type="gramStart"/>
      <w:r w:rsidRPr="00BE1C81">
        <w:rPr>
          <w:b/>
        </w:rPr>
        <w:t>а</w:t>
      </w:r>
      <w:r>
        <w:rPr>
          <w:b/>
          <w:sz w:val="28"/>
          <w:szCs w:val="28"/>
        </w:rPr>
        <w:t>(</w:t>
      </w:r>
      <w:proofErr w:type="gramEnd"/>
      <w:r>
        <w:t>время выполнения 3,5 астрономических часа)</w:t>
      </w:r>
    </w:p>
    <w:p w:rsidR="00507BD6" w:rsidRPr="00507BD6" w:rsidRDefault="00507BD6" w:rsidP="00507BD6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2244BB">
        <w:rPr>
          <w:rFonts w:ascii="Nimbus Roman No9 L" w:eastAsia="Droid Sans Fallback" w:hAnsi="Nimbus Roman No9 L" w:cs="Lohit Hindi"/>
          <w:kern w:val="1"/>
          <w:lang w:eastAsia="hi-IN" w:bidi="hi-IN"/>
        </w:rPr>
        <w:t>1. Выполните целостный анализ рассказа В.П. Астафьева «Последний кусок хлеба» Обратите внимание на следующие особенности его содержания и формы/поэтики:  необычность темы, разработанной В.П. Астафьевым в 1958 году,  особенности авторского приема психологизма в рассказе,  символизм названия.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center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center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В.П. Астафьев  Последний кусок хлеба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Вахтерша вошла в цех, чтобы позвать на обед. Она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давнула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ручку гудка, забрызганную суриком. Гудок, списанный с «кукушки»,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пшикнул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и гнусаво засвистел. Пока он свистел, вахтерша аппетитно зевала и отпустила ручку только после того, как у нее закрылся рот.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Лешка затворил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инструменталку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, взял алюминиевую тросточку, которую он называл «предметом симуляции» и, петляя кривой, изуродованной ногой, отправился на обед.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В конце железнодорожного тупика, чуть в стороне, стоял дряхлый, сунувшийся коньком крыши под горы, флигель. Этот флигель они снимали с женой Леной за сто рублей и были довольны отдельным жильем и еще тем, что подле флигелька был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огородишко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и не надо было сажать картошку за городом.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Лена на работу уходила к девяти, как интеллигент, а Лешка даже не к восьми, как рабочие, а на час раньше, потому что должен был все инструменты принять из мастерской и своевременно подготовить их к приходу ремонтников…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Жена намыла чугунок картошки и дров принесла. Оставалось только сварить картошку и съесть.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Лешка затапливал старую и дырявую, как сам флигель, плиту и ругал крысу, которая прижилась в избушке. Сейчас только запустил он в крысу замком, но промахнулся.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Чего ты, нечистая сила, к нам привязалась, на самом деле? — ворчал Летка. — Подавалась бы к теще, у нее кормежка лучше.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Крыса высунула усатую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морду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меж половиц в углу и слушала. Лешка кинул в нее поленом, и она снова скрылась.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В тупике прокричал, а потом стукнул вагонами паровоз, да так, что с потолка флигеля посыпалась земля.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Дрова, наконец, занялись. Лешка выглянул в окно и увидел, что из теплушек, воткнутых в тупик, выскакивают люди с котелками. Одеты они наполовину в нашу старую военную форму и наполовину в немецкую.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Арийцы до дому едут, — заключил Лешка и оторвал листок от календаря за семнадцатое сентября тысяча девятьсот сорок седьмого года. Оторвал и потряс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кудлатой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головой. — Ха, здорово же устроено! Побили все, порушили, — заговорил сам с собой Лешка, — и теперь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нах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хаус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, до дому.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Небось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, если бы наоборот было, они бы нас всех в гроб загнали, 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lastRenderedPageBreak/>
        <w:t>пока бы мы им камень на камень не сложили.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В дверь раздался робкий стук, и Лешка тем же сердитым голосом, каким только что рассуждал, крикнул: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Кто там? Врывайся, если совести нет.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Но в дверь не ворвался, а медленно и несмело просунулся человек в огромных ботинках, в латаных галифе и стянул пилотку со стриженой головы, на которой грибом темнел шрам.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Легок на помине, — буркнул Лешка и спросил: — Чего тебе?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Военнопленный протянул мятый котелок: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Воды.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Воды, — передразнил пленного Лешка и повторил: — Воды! Кого надуть хочешь? Я сам к этакой дипломатии совсем недавно прибегал, — Лешка вдруг сделал умильное, постное лицо и завел: — Нельзя ли у вас, хозяюшка, воды напиться, а то так жрать хочется, аж ночевать негде. Вот. А ты — воды. Ну, чего стоишь? Садись. Сейчас картошка сварится, порубаем, — он ловко подсунул ногой табуретку, и пленный сел, тяжело опустив на колени руки с раздувшимися, красными суставами.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Чего с руками-то? — кивнул Лешка.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Пленный потупился, но сказал без уверток, что плен — это плен, и советский плен тоже не есть рай, и что он работал в мокром забое, здесь, на Урале, и везет домой ревматизм.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На плите шипела и уже начинала бормотать в чугунке картошка. Два бывших солдата молчали, задумавшись. Потом Лешка встряхнулся и сказал: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Ну, что ж,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бараболя-то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скоро упреет. Давай, подвигайся к столу.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На столе, под опрокинутой кастрюлей, придавленной сверху кирпичом, чтобы не добралась до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харчей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крыса, был спрятан кусок хлеба. В нем — не больше килограмма. Лешка отрезал ломоть и положил его обратно под кастрюлю, а остальной хлеб разделил пополам. Пленный неотрывно смотрел на кусок и от напряжения сжал распухшие в суставах пальцы в кулак. Лешка вывалил разваренные картофелины в чашку и насыпал на стол две щепотки соли: одну себе, другую пленному. Огляделся и пробормотал: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Вот. Чем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богаты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…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Пленный взял картофелину и принялся ее чистить.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Я знаю, — проговорил он задумчиво, — я знаю, нашему фронтовику сейчас трудно, нечего дать.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Да-а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, трудновато, — подтвердил Лешка, — и все через совесть нашу. Я вон слышал от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кореша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одного, что у вас, в вашей ФРГ, сейчас кушают лучше, чем у нас, а ведь могли бы мы…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Да, да, — подхватил пленный, и лицо его покраснело, и он перестал чистить картошку.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Ну, ты это, не робей, — подбодрил его Лешка. — Разговор делу не помеха. Ешь картошку, наводи тело, да помни: у меня обед не три часа.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Да, да, — опять подхватил пленный и попытался взять со стола щепотку соли, но пальцы у него не сгибались, и он макнул картошку в кучку соли и, обжигаясь, принялся перекатывать ее во рту.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Лешка дул на розовую, треснувшую картофелину, сдирал с нее кожуру и благодушно рассуждал: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Интересно же!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Пленный глянул на него и перестал есть.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Интересно же, говорю, — повторил Лешка. — Вот сошлись два вчерашних врага и едят за одним столом картошку, — он вдруг повернулся к пленному и, пораженный только что пришедшей в голову мыслью, воскликнул: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А может, это ты мне лупанул в колено из винтовки?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Пленный опустил голову, но потом поднял ее и грустно глянул Лешке прямо в глаза: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Вполне может быть. Я много стрелял и не скрываю этого, как мои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товарищи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но плену. Иные из них говорят, что вовсе не стреляли и сразу сдались в плен. Это неправда. Если 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lastRenderedPageBreak/>
        <w:t xml:space="preserve">бы они не стреляли и все сдавались, война кончилась бы гораздо раньше. В том все и дело, что мы много стреляли, — он подобрал крошку со стола, помял ее пальцами, бросил в рот. — От этого нам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много трудно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, много трудно.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Ладно, хватит скулить-то, — махнул рукой Лешка после продолжительного молчания. — Семья-то есть? Ждет кто-нибудь?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Я, я! Да, да, — охотно закивал головой пленный и полез за пазуху, где у него хранилась фотография, вставленная в грубо сделанную деревянную рамку. — Вот Эльза — жена моя, вот дочка, — и вдруг прижал карточку к груди. — Неужели скоро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увидю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Увидишь, увидишь, запросто, — хлопнул его по плечу Лешка, — ты давай доедай картошку-то. Я вот Ленке штуки три оставлю, а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остальную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добивай.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Потом они закурили, и пленный был рад, что смог угостить Лешку хорошим табаком. Пленный немного осоловел от горячей еды, устроился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поудобней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на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табуртке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возле плиты и спросил: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А у вас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ешчо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нет? Детей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ешчо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нет?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Нет покудова, но будут, не сомневайся. Фундамент уже заложен, — беспечно ответил Лешка и выпустил огромный клуб дыма.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Трудно будет вам с ребенком. Чем кормить? — посочувствовал пленный.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Прокормим, — успокоил его Лешка. — Мы эти все трудности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побоку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. Я учусь в школе, и десяти лет не пройдет, как стану техником, а то и инженером. А десять лет для нас, молодых, пустяк. Зима да лето, лето да зима, как цыган говорил, — и готово дело. Еще вот возьму когда-нибудь да на своей машине этаким фертом к тебе в гости прикачу. А что?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Веселый вы человек, — грустно покачал головой пленный. — Таким легче жить. Да и видно вам впереди. А как-то нас примут? Что-то нас ждет?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Все будет нормально, — заверил пленного Лешка и посмотрел на часы. — О-о, милые, заговорились. Ты вот что, давай-ка сюда котелок-то, — потребовал Лешка, — давай, давай — не отыму. Нужен он мне больно. У нас своих два. Ленка-то у меня тоже в солдатах ходила и тоже котелок да медаль привезла, — наговаривая, Лешка бросил в котелок оставшиеся картофелины, достал из-под кастрюли кусок хлеба и сунул его туда же.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— Не нужно, — запротестовал пленный. — Это же 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последний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…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Ничего, ничего, — заявил Лешка. — Мы дома, мы обойдемся, — прикрикнул на пленного, не принимавшего котелок. — Есть время тебя упрашивать! Бери, да не забывай, что ухо надо востро держать, и нашему брату крепко следить требуется за тем, чтобы никто и ни у кого не посмел бы больше отнимать последний кусок хлеба. Ясно?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Уже привыкший было к шутливому тону Лешки, пленный вдруг понял, что тот не только умеет </w:t>
      </w: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колоколить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. Он подтянулся и твердо произнес: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— Ясно.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…Лешка уже выдавал инструменты шумящим паровозникам, когда мимо депо простучал колесами состав с военнопленными. Лешка приподнялся на здоровой ноге и проводил пое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зд взгл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ядом сквозь запыленное окно цеха до самой реки.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1958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2. Выполните целостный анализ стихотворения Р. Солнцева. Обратите внимание на следующие компоненты его содержания и формы:   смысл центрального образа-символа,  своеобразие воплощения образа лирического героя, эмоциональная доминанта стихотворения.</w:t>
      </w:r>
    </w:p>
    <w:p w:rsidR="00507BD6" w:rsidRPr="002244BB" w:rsidRDefault="00507BD6" w:rsidP="00507BD6">
      <w:pPr>
        <w:keepNext/>
        <w:widowControl w:val="0"/>
        <w:suppressAutoHyphens/>
        <w:spacing w:after="0" w:line="100" w:lineRule="atLeast"/>
        <w:ind w:left="57" w:right="-540" w:firstLine="709"/>
        <w:outlineLvl w:val="0"/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keepNext/>
        <w:widowControl w:val="0"/>
        <w:suppressAutoHyphens/>
        <w:spacing w:after="0" w:line="100" w:lineRule="atLeast"/>
        <w:ind w:left="57" w:right="-540" w:firstLine="709"/>
        <w:outlineLvl w:val="0"/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  <w:t>Роман Солнцев</w:t>
      </w:r>
    </w:p>
    <w:p w:rsidR="00507BD6" w:rsidRPr="002244BB" w:rsidRDefault="00507BD6" w:rsidP="00507BD6">
      <w:pPr>
        <w:keepNext/>
        <w:widowControl w:val="0"/>
        <w:suppressAutoHyphens/>
        <w:spacing w:after="0" w:line="100" w:lineRule="atLeast"/>
        <w:ind w:left="57" w:right="-540" w:firstLine="709"/>
        <w:outlineLvl w:val="0"/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keepNext/>
        <w:widowControl w:val="0"/>
        <w:suppressAutoHyphens/>
        <w:spacing w:after="0" w:line="100" w:lineRule="atLeast"/>
        <w:ind w:left="57" w:right="-540" w:firstLine="709"/>
        <w:outlineLvl w:val="0"/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b/>
          <w:bCs/>
          <w:kern w:val="1"/>
          <w:sz w:val="24"/>
          <w:szCs w:val="24"/>
          <w:lang w:eastAsia="hi-IN" w:bidi="hi-IN"/>
        </w:rPr>
        <w:t xml:space="preserve">  Берега надежды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Плыл корабль долго по волнам,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Мы искали берега надежды,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И за время, что прошло в пути,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lastRenderedPageBreak/>
        <w:t>Сгнили наши пестрые одежды.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Наконец-то берег мы нашли,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Тот, что нас так долго завлекал,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Кто же знал, что там стоит стена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 xml:space="preserve">Мертвых, возвышающихся скал. 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Не пробить ее, не обойти,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Скалы насмехаются над нами,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До небес темнеет их оскал,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И корабль наш разбит волнами.</w:t>
      </w:r>
    </w:p>
    <w:p w:rsidR="00507BD6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 xml:space="preserve">Не вернуться нам уже назад, 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И не улететь - мы же не птицы,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Вот и остается нам одно: тоже</w:t>
      </w:r>
      <w:proofErr w:type="gram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 В</w:t>
      </w:r>
      <w:proofErr w:type="gram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эти скалы  превратиться. </w:t>
      </w:r>
    </w:p>
    <w:p w:rsidR="00507BD6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495828" w:rsidRDefault="00507BD6" w:rsidP="00507BD6">
      <w:pPr>
        <w:rPr>
          <w:rFonts w:ascii="Times New Roman" w:hAnsi="Times New Roman"/>
          <w:b/>
        </w:rPr>
      </w:pPr>
      <w:r w:rsidRPr="00495828">
        <w:rPr>
          <w:rFonts w:ascii="Times New Roman" w:hAnsi="Times New Roman"/>
          <w:b/>
        </w:rPr>
        <w:t>Критерии</w:t>
      </w:r>
      <w:r>
        <w:rPr>
          <w:rFonts w:ascii="Times New Roman" w:hAnsi="Times New Roman"/>
          <w:b/>
        </w:rPr>
        <w:t xml:space="preserve"> оценивания</w:t>
      </w:r>
      <w:r w:rsidRPr="00495828">
        <w:rPr>
          <w:rFonts w:ascii="Times New Roman" w:hAnsi="Times New Roman"/>
          <w:b/>
        </w:rPr>
        <w:t>: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507BD6" w:rsidRPr="00495828" w:rsidRDefault="00507BD6" w:rsidP="00507BD6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30 баллов</w:t>
      </w:r>
      <w:r w:rsidRPr="00BC7C15">
        <w:rPr>
          <w:rFonts w:ascii="Times New Roman" w:hAnsi="Times New Roman"/>
        </w:rPr>
        <w:t xml:space="preserve">. </w:t>
      </w:r>
      <w:r w:rsidRPr="00495828">
        <w:rPr>
          <w:rFonts w:ascii="Times New Roman" w:hAnsi="Times New Roman"/>
          <w:b/>
        </w:rPr>
        <w:t>Шкала оценок: 0 –10 –20 –30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2. Композиционная стройностьработы и её стилистическая однородность. Точность формулировок, уместность цитат и отсылок к тексту произведения. </w:t>
      </w:r>
    </w:p>
    <w:p w:rsidR="00507BD6" w:rsidRPr="00495828" w:rsidRDefault="00507BD6" w:rsidP="00507BD6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15 баллов. Шкала оценок: 0 –5 –10 –15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507BD6" w:rsidRPr="00495828" w:rsidRDefault="00507BD6" w:rsidP="00507BD6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10 баллов. Шкала оценок: 0 –3 –7–10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4. Историко-литературная эрудиция, отсутствие фактических ошибок, уместность </w:t>
      </w:r>
      <w:proofErr w:type="gramStart"/>
      <w:r w:rsidRPr="00BC7C15">
        <w:rPr>
          <w:rFonts w:ascii="Times New Roman" w:hAnsi="Times New Roman"/>
        </w:rPr>
        <w:t>использовании</w:t>
      </w:r>
      <w:proofErr w:type="gramEnd"/>
      <w:r w:rsidRPr="00BC7C15">
        <w:rPr>
          <w:rFonts w:ascii="Times New Roman" w:hAnsi="Times New Roman"/>
        </w:rPr>
        <w:t xml:space="preserve"> фонового материала из области культуры и литературы.</w:t>
      </w:r>
    </w:p>
    <w:p w:rsidR="00507BD6" w:rsidRPr="00495828" w:rsidRDefault="00507BD6" w:rsidP="00507BD6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10 баллов.Шкала оценок: 0 –3 –7 –10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5. Общая языковая и речевая грамотность (отсутствиеречевых и грамматических ошибок). 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Примечание 1: сплошная проверка работы по </w:t>
      </w:r>
      <w:proofErr w:type="gramStart"/>
      <w:r w:rsidRPr="00BC7C15">
        <w:rPr>
          <w:rFonts w:ascii="Times New Roman" w:hAnsi="Times New Roman"/>
        </w:rPr>
        <w:t>привычным</w:t>
      </w:r>
      <w:proofErr w:type="gramEnd"/>
      <w:r w:rsidRPr="00BC7C15">
        <w:rPr>
          <w:rFonts w:ascii="Times New Roman" w:hAnsi="Times New Roman"/>
        </w:rPr>
        <w:t xml:space="preserve"> школьным критериям грамотности с полным подсчётом ошибок не предусматривается. </w:t>
      </w:r>
    </w:p>
    <w:p w:rsidR="00507BD6" w:rsidRPr="00BC7C15" w:rsidRDefault="00507BD6" w:rsidP="00507BD6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507BD6" w:rsidRPr="00495828" w:rsidRDefault="00507BD6" w:rsidP="00507BD6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5 баллов. Шкала оценок: 0 –1 –3 –5</w:t>
      </w:r>
    </w:p>
    <w:p w:rsidR="00507BD6" w:rsidRDefault="00507BD6" w:rsidP="00507BD6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Итого: </w:t>
      </w:r>
      <w:r w:rsidRPr="00495828">
        <w:rPr>
          <w:rFonts w:ascii="Times New Roman" w:hAnsi="Times New Roman"/>
          <w:b/>
        </w:rPr>
        <w:t>максимальный балл –70баллов</w:t>
      </w:r>
    </w:p>
    <w:p w:rsidR="00507BD6" w:rsidRPr="00507BD6" w:rsidRDefault="00507BD6" w:rsidP="00507BD6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BC7C15">
        <w:rPr>
          <w:rFonts w:cs="Calibri"/>
          <w:b/>
          <w:u w:val="single"/>
          <w:lang w:eastAsia="ar-SA"/>
        </w:rPr>
        <w:lastRenderedPageBreak/>
        <w:t xml:space="preserve">Задание №2. </w:t>
      </w:r>
      <w:proofErr w:type="gramStart"/>
      <w:r>
        <w:rPr>
          <w:rFonts w:cs="Calibri"/>
          <w:b/>
          <w:u w:val="single"/>
          <w:lang w:eastAsia="ar-SA"/>
        </w:rPr>
        <w:t>Творческое задание (</w:t>
      </w:r>
      <w:r>
        <w:rPr>
          <w:b/>
          <w:sz w:val="28"/>
          <w:szCs w:val="28"/>
        </w:rPr>
        <w:t>(</w:t>
      </w:r>
      <w:r>
        <w:t>время выполнения 1,5 астрономических часа</w:t>
      </w:r>
      <w:proofErr w:type="gramEnd"/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-540" w:firstLine="709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Если данное стихотворение будет помещено в учебнике «Основы православной культуры», попробуйте написать для учеников младших классов статью учебника (100 — 150 слов), облегчающую им понимание предложенного стихотворения.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jc w:val="center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А.К. Толстой 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Мадонна Рафаэля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/>
        <w:jc w:val="both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proofErr w:type="spellStart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Склоняся</w:t>
      </w:r>
      <w:proofErr w:type="spellEnd"/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 xml:space="preserve"> к юному Христу,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Его Мария осенила,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Любовь небесная затмила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Ее земную красоту.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А Он, в прозрении глубоком,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Уже вступая с миром в бой,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Глядит вперед — и ясным оком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br/>
        <w:t>Голгофу видит пред Собой.</w:t>
      </w: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Критерии оценивания </w:t>
      </w:r>
      <w:r w:rsidRPr="002244BB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2 задание (30 баллов)</w:t>
      </w:r>
    </w:p>
    <w:p w:rsidR="00507BD6" w:rsidRPr="002244BB" w:rsidRDefault="00507BD6" w:rsidP="00507B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507BD6" w:rsidRPr="002244BB" w:rsidRDefault="00507BD6" w:rsidP="00507BD6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— знание литературного и общекультурного материала, фактически точное объяснение христианской символики стихотворения (от </w:t>
      </w:r>
      <w:r w:rsidRPr="007A1CBE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до 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507BD6" w:rsidRPr="002244BB" w:rsidRDefault="00507BD6" w:rsidP="00507BD6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— глубина   и аргументированность рассуждений, умение определять функции христианских мотивов в художественном тексте (от </w:t>
      </w:r>
      <w:r w:rsidRPr="007A1CBE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до 10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507BD6" w:rsidRPr="002244BB" w:rsidRDefault="00507BD6" w:rsidP="00507BD6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—  композиционная цельность работы, соответствие жанру (от </w:t>
      </w:r>
      <w:r w:rsidRPr="007A1CBE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до 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507BD6" w:rsidRPr="002244BB" w:rsidRDefault="00507BD6" w:rsidP="00507BD6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—  речевая грамотность (от </w:t>
      </w:r>
      <w:r w:rsidRPr="007A1CBE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до 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507BD6" w:rsidRPr="002244BB" w:rsidRDefault="00507BD6" w:rsidP="00507BD6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— оригинальность, </w:t>
      </w:r>
      <w:proofErr w:type="spell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нестереотипность</w:t>
      </w:r>
      <w:proofErr w:type="spell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 образность мышления (от </w:t>
      </w:r>
      <w:r w:rsidRPr="007A1CBE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до 5 баллов).</w:t>
      </w:r>
    </w:p>
    <w:p w:rsidR="00507BD6" w:rsidRPr="002244BB" w:rsidRDefault="00507BD6" w:rsidP="00507BD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507BD6" w:rsidRPr="002244BB" w:rsidRDefault="00507BD6" w:rsidP="00507BD6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>Общее количество баллов – 100.</w:t>
      </w:r>
    </w:p>
    <w:p w:rsidR="00507BD6" w:rsidRPr="002244BB" w:rsidRDefault="00507BD6" w:rsidP="00507BD6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507BD6" w:rsidRDefault="00507BD6" w:rsidP="00507BD6">
      <w:pPr>
        <w:widowControl w:val="0"/>
        <w:suppressAutoHyphens/>
        <w:spacing w:after="283" w:line="240" w:lineRule="auto"/>
        <w:rPr>
          <w:rFonts w:ascii="Times New Roman" w:eastAsia="WenQuanYi Micro Hei" w:hAnsi="Times New Roman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07BD6" w:rsidRPr="002244BB" w:rsidRDefault="00507BD6" w:rsidP="00507BD6">
      <w:pPr>
        <w:widowControl w:val="0"/>
        <w:suppressAutoHyphens/>
        <w:spacing w:after="0" w:line="100" w:lineRule="atLeast"/>
        <w:ind w:left="57" w:right="57" w:firstLine="709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5D7D3B" w:rsidRDefault="007A1CBE"/>
    <w:sectPr w:rsidR="005D7D3B" w:rsidSect="00BE6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WenQuanYi Micro Hei">
    <w:charset w:val="CC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BD6"/>
    <w:rsid w:val="00507BD6"/>
    <w:rsid w:val="005F4E27"/>
    <w:rsid w:val="006950FE"/>
    <w:rsid w:val="007A1CBE"/>
    <w:rsid w:val="008C14DB"/>
    <w:rsid w:val="00BE67A7"/>
    <w:rsid w:val="00C42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507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1815</Words>
  <Characters>10352</Characters>
  <Application>Microsoft Office Word</Application>
  <DocSecurity>0</DocSecurity>
  <Lines>86</Lines>
  <Paragraphs>24</Paragraphs>
  <ScaleCrop>false</ScaleCrop>
  <Company>МБОУ СОШ №11</Company>
  <LinksUpToDate>false</LinksUpToDate>
  <CharactersWithSpaces>12143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2016-09-07T09:35:00Z</dcterms:created>
  <dcterms:modified xsi:type="dcterms:W3CDTF">2016-09-08T09:04:00Z</dcterms:modified>
</cp:coreProperties>
</file>